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Ezaw swoje żony i swoich synów, i swoje córki, i wszystkie dusze swego domu, i swoje stada – i całe swoje bydło, i całe swoje mienie, które nabył w ziemi kananejskiej, i udał się do ziemi* (daleko) sprzed oblicza Jakuba,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ziemi, </w:t>
      </w:r>
      <w:r>
        <w:rPr>
          <w:rtl/>
        </w:rPr>
        <w:t>אֶל־אֶרֶץ</w:t>
      </w:r>
      <w:r>
        <w:rPr>
          <w:rtl w:val="0"/>
        </w:rPr>
        <w:t xml:space="preserve"> : wg G: z ziemi kananejskiej, ἐκ γῆς Χανααν. S dod.: Seir, ׂ</w:t>
      </w:r>
      <w:r>
        <w:rPr>
          <w:rtl/>
        </w:rPr>
        <w:t>שֵעִיר</w:t>
      </w:r>
      <w:r>
        <w:rPr>
          <w:rtl w:val="0"/>
        </w:rPr>
        <w:t xml:space="preserve"> , por. &lt;x&gt;10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2024-04-25T10:40:05Z</dcterms:modified>
</cp:coreProperties>
</file>