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nie ma,* umarłby. I sprowadziliby twoi słudzy siwiznę twego sługi, naszego ojca, w smutku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 nami;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2024-05-26T19:51:30Z</dcterms:modified>
</cp:coreProperties>
</file>