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narzędziami przemocy są ich noże!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ich miecze to narzędzia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naczynia nieprawości miecze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bracia: naczynia nieprawości walczące.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narzędziami gwałtu były ich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- to bracia; miecze ich są narzędziami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ich miecze są narzędziami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których miecze są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to [prawdziwi] bracia. Ich miecze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Szimon i Lewi w parze, posługują się narzędziami mordu.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Симеон і Леві брати, сповнили несправедливість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Szymeon i Lewi to bracia; ich miecze są narzędziami 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”Symeon i Lewi to bracia. Ich morderczy oręż to narzędzia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2024-04-27T21:56:37Z</dcterms:modified>
</cp:coreProperties>
</file>