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kiedy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lat i pięć lat, i spłodził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Set sto i pięć lat i zrodził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 miał sto pięć lat, urodził mu się syn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został ojcem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liczył sto pięć lat, gdy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Szet miał sto pięć lat, gdy urodził mu się syn Enosz.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Сит двісті пять літ і породив Еноса.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Szet przeżył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pięć lat. Potem został ojcem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2024-04-28T16:15:24Z</dcterms:modified>
</cp:coreProperties>
</file>