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Set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Enosza siedemset i 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Enosza Set żył osiemset siedem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2024-04-28T14:12:07Z</dcterms:modified>
</cp:coreProperties>
</file>