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 był przez tych trzech poważany? Stał się ich wodzem, jednak do tych trzech się nie zaliczał.*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2024-05-01T12:40:12Z</dcterms:modified>
</cp:coreProperties>
</file>