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brzask poranka, (kiedy) wschodzi słońce, (poranka) bez chmur – z jego blasku, z deszczu (wyrasta) z ziemi trawa.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2024-05-01T07:29:37Z</dcterms:modified>
</cp:coreProperties>
</file>