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bohaterów, którzy należeli do Dawida: Joszeb-Baszebet,* Tachkemonita, główny wśród trzech. On raz wywijał swoją włócznią** przeciw ośmiuset (przeciwnikom i) pobił*** ich za jednym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 Dawida: Joszeb-Baszebet,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Tachkemonita, główny spośród trzech. Pewnego razu, uzbrojony we włócznię, rozprawił się z ośmiuset przeciwnikami — pobił ich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są imiona dzielnych wojowników, których miał Dawid: Tachmonita, który zajął główne miejsce wśród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właśnie Adino Esnita. To on wywijał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 włócznią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ośmiuset i pokonał ich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mocarzów, które miał Dawid: Jozeb Basebet Tachmojczyk, najprzedniejszy między trzema; który się z uciechą rzucił na ośm set ludu z włócznią, aby je zabił w jednej 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imiona mocarzy Dawidowych. Siedzący na stolicy, namędrszy przedniejszy między trzema, on jest jako nasubtelniejszy robaczek w drzewie, który ośm set poraził jednym natarciem.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bohaterów Dawidowych: Iszbaal Chakmonita, przywódca trzech, ten właśnie, który wymachiwał włócznią nad ośmiuset, i pobił ich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rycerzy Dawidowych: Joszeb-Baszszebet, Tachmonita, najprzedniejszy z trzech; on to wywinął włócznią nad ośmiuset, których pobił za jednym zamachem.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bohaterów, którzy byli z Dawidem: Iszboszet, Tahkemonita, pierwszy z trzech. On to wymachiwał włócznią skierowaną przeciwko ośmiuset, których od razu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najdzielniejszych wojowników Dawida: Iszbaal Chakmonita, był przywódcą trzech. Nazywano go również Adino Esnita. To ten, który wywijając włócznią nad ośmiuset ludźmi, powalił ich za jednym zamachem.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 Dawida: Iszbaal Chakmonita, dowódca, [jeden z] trzech; on to wywijał swym toporem przeciw ośmiuset, których pokonał w jednym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витязів Давида. Євостей Хананей є володарем третини, Адінон Асоней, цей витягнув свій меч проти вісім сот ранених за раз.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mocarzy Dawida: Joszeb Ba–Szebet, Tachkemonida, naczelnik trzech. Miał on przewagę nad ośmiuset ludźmi, których poraził w jednym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mocarzy, których miał Dawid: Joszeb-Baszszebet Tachkemonita, stojący na czele owych trzech. Wywijał on włócznią nad ośmiuset zabitymi za jednym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Joszeb-Baszebet, ּ</w:t>
      </w:r>
      <w:r>
        <w:rPr>
          <w:rtl/>
        </w:rPr>
        <w:t>בַּׁשֶבֶת יֹׁשֵב</w:t>
      </w:r>
      <w:r>
        <w:rPr>
          <w:rtl w:val="0"/>
        </w:rPr>
        <w:t xml:space="preserve"> , czyli: mieszkający w Szebet (l. w siódemce).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&lt;x&gt;130 11:11&lt;/x&gt;; </w:t>
      </w:r>
      <w:r>
        <w:rPr>
          <w:rtl/>
        </w:rPr>
        <w:t>אֶת־חֲנִיתֹו עֹורֵר הּוא</w:t>
      </w:r>
      <w:r>
        <w:rPr>
          <w:rtl w:val="0"/>
        </w:rPr>
        <w:t xml:space="preserve"> ; wg MT: </w:t>
      </w:r>
      <w:r>
        <w:rPr>
          <w:rtl/>
        </w:rPr>
        <w:t>עֲדִינֹו הָעֶצְנִי</w:t>
      </w:r>
      <w:r>
        <w:rPr>
          <w:rtl w:val="0"/>
        </w:rPr>
        <w:t xml:space="preserve"> (wg qere), czyli: nieobliczalny Esnita lub: </w:t>
      </w:r>
      <w:r>
        <w:rPr>
          <w:rtl/>
        </w:rPr>
        <w:t>עֲדִינֹו הָעֶצְנֹו</w:t>
      </w:r>
      <w:r>
        <w:rPr>
          <w:rtl w:val="0"/>
        </w:rPr>
        <w:t xml:space="preserve"> (wg ketiw), czyli: nieobliczalne drzewce jego, hl; </w:t>
      </w:r>
      <w:r>
        <w:rPr>
          <w:rtl/>
        </w:rPr>
        <w:t>עֲדִינֹו</w:t>
      </w:r>
      <w:r>
        <w:rPr>
          <w:rtl w:val="0"/>
        </w:rPr>
        <w:t xml:space="preserve"> traktowane bywa jako imię własne; wg G: Adinon Asonajos, Αδινων ὁ Ασωναῖος.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2024-04-30T21:09:13Z</dcterms:modified>
</cp:coreProperties>
</file>