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na to: Uczyń, jak ci oświadczył – zabij go i pogrzeb go. Tak zdejmiesz* ze mnie i z domu mojego ojca niewinną krew, którą przelał Joab.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dzisiaj, σήμερον.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2024-04-29T19:13:39Z</dcterms:modified>
</cp:coreProperties>
</file>