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on z kraju resztę kapłanów [innych bóstw], pozostałych jeszcze z czasów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w Edomie.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wyplenił z ziemi ostatek Sodomczyków, którzy byli pozostali za dni Azy,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niewieściuchów, którzy byli pozostali za czasu Asa ojca jego, zniósł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uprawiających nierząd sakralny, który trwał za 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uprawiających nierząd kultowy, którzy pozostali jeszcze z czasów Asy, jego ojca, wygnał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też w kraju tych, którzy uprawiali nierząd sakralny, a którzy pozostali z czasów jego ojca,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 w kraju resztę uprawiających nierząd sakralny, tych pozostałych jeszcze z czasów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[On] usunął z kraju resztę świętych nierządnic, które zostały z czasów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Йосафат зі своїми батьками і поховано його коло його батьків в місті Давида його батька. І замість нього зацарював його син Йорам.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wytępił z kraju szczątki nierządników, pozostałych po czasach jego ojca 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zaś nie było króla; królem był pełnomocnik.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2024-05-03T23:24:21Z</dcterms:modified>
</cp:coreProperties>
</file>