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dał mi zewsząd wytchnienie, nie mam przeciwników i nic mi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odpoczynek, nie ma żadnego przeciwnika ani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Pan, Bóg mój, dał mi odpoczynienie zewsząd, i niemam żadnego przeciwnika,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dał mi JAHWE Bóg mój odpoczynienie zewsząd i nie masz przeciwnika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Pan, Bóg mój, obdarzył mnie zewsząd pokojem. Nie ma przeciwnika ani też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Pan, Bóg mój, dał mi wytchnienie ze wszystkich stron, tak iż nie ma przeciwnika ani złej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panował wszędzie na zachód od Rzeki, od Tifsach aż po Gazę, i nad wszystkimi królami z tej strony Rzeki. I miał pokój ze wszystkich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władcą nad całym obszarem na zachód od Eufratu, od Tifsach do Gazy, ciesząc się pokojem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bowiem nad całą [krainą] za Rzeką od Tifsach aż do Gazy, nad wszystkimi królami za Rzeką i miał pokój ze wszech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панував на тамтім боці ріки, і був в нього мир з усіх сторін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władzę nad całym krajem po tej stronie rzeki, od Tifsach do Azy; nad wszystkimi królestwami po tej stronie rzeki, i zażywał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mój Bóg, dał mi zewsząd wytchnienie. Nie ma przeciwnika i nie dzieje się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2024-04-27T23:04:24Z</dcterms:modified>
</cp:coreProperties>
</file>