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8"/>
        <w:gridCol w:w="1332"/>
        <w:gridCol w:w="66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ty zbudujesz ten dom, lecz twój syn, ten, który wyjdzie z twoich bioder – on zbuduje dom dla mojego imienia.*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7:12-13&lt;/x&gt;; &lt;x&gt;130 17:12-19&lt;/x&gt;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2024-05-20T12:22:48Z</dcterms:modified>
</cp:coreProperties>
</file>