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4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JAHWE, lecz nie tak jak Dawid, jego ojciec; postępował we wszystkim (raczej) tak, jak Joasz,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2024-04-29T12:35:42Z</dcterms:modified>
</cp:coreProperties>
</file>