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3"/>
        <w:gridCol w:w="1800"/>
        <w:gridCol w:w="5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Adina, syn Szizy, Rubenita, naczelnik Rubenitów, przy nim zaś trzydziestu,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2024-04-30T03:46:26Z</dcterms:modified>
</cp:coreProperties>
</file>