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1423"/>
        <w:gridCol w:w="6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(Pochodził on) z synów Peresa, a był naczelnikiem wszystkich dowódców zastępów w miesiącu pierwszym.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2024-04-26T00:01:57Z</dcterms:modified>
</cp:coreProperties>
</file>