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Juda był najpotężniejszy spośród swoich braci i władca (wywodził się) od niego, to pierworództwo* należało do Józefa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Juda był najpotężniejszy spośród swoich braci i od niego wywodził się władca, jednak prawa pierworodztwa należały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bowiem był najpotężniejszy wśród swoich braci i od niego pochodził władca, lecz pierworództwo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Judas był najmężniejsz między braćmi swymi, a książęciem między nimi; ale pierworodztwo należało Józefowi.)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Judas, który był namocniejszy między bracią swą, z plemienia jego książęta się rodziły, ale pierworodztwo było poczytane Jozefowi).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Juda był najpotężniejszy z braci swoich i z niego miał pochodzić władca, jednak pierworodztwo należało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Juda był najpotężniejszym w gronie swoich braci i od niego wywodził się panujący, chociaż prawo pierworodztwa należało do Józefa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Juda był potężniejszy od swych braci i z niego wyszedł władca, to jednak pierworództwo należało do Józefa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Pierworództwo należało do Józefa, chociaż Juda był najpotężniejszy z braci i spośród jego potomków miał pochodzić 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Juda stał się potężniejszy od braci swoich i z jego rodu wyszedł władca, to jednak prawa pierworodztwa należały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Юда (був) сильний кріпостю між своїми братами і вождь з нього, і благословення (було)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Juda był wielkim między braćmi oraz pomiędzy nimi księciem; choć pierworództwo było Josefa).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przewyższył swoich braci i od niego pochodził wyznaczony na wodza; lecz prawo pierworodnego należało do Józefa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2024-04-30T00:26:05Z</dcterms:modified>
</cp:coreProperties>
</file>