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(dalej) mieszkał na wschód aż do (miejsca), skąd się wchodzi na pustynię z tej strony rzeki Eufrat, gdyż ich stada były liczne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na wschód aż do granic pustyni z tej strony rzeki Eufrat. Zajmował on rozległe obszary, gdyż jego stada w ziemi Gilead były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wschodzie zamieszkiwał aż do wejścia na pustkowie od rzeki Eufrat. Ich stada bowiem pomnożyły się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wschód słońca mieszkał, aż kędy wchodzą na puszczę od rzeki Eufrates; albowiem stada ich rozmnożyły się w 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wschodnią też stronę mieszkał aż do weszcia w puszczą i do rzeki Eufrates. Bo wielką liczbę mieli dobytków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wschodowi zaś zamieszkiwał aż po wejście na pustynię ciągnącą się od rzeki Eufrat, gdyż pomnożyły się ich trzody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na wschód aż dotąd, gdzie się wchodzi na pustynię z tej strony rzeki Eufratu, gdyż trzody ich były liczne w krainie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wschodzie zamieszkał na obszarze aż do wejścia na pustynię od rzeki Eufrat, ponieważ ich trzody rozmnożyły się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wschodzie mieszkali aż po przełęcz prowadzącą do pustyni sięgającej Eufratu, bo bardzo rozmnożyły się ich trzody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wschodowi zamieszkiwał aż do wejścia na pustynię, [która rozciąga się] od rzeki Eufratu, ponieważ trzody ich pomnożyły się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сході мешкав аж до приходу до пустині від ріки Ефрату, бо багато їхньої скотини в землі Ґалааду.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także na wschodzie, gdzie wchodzą na puszczę od rzeki Frat; bowiem ich stada rozmnożyły się w ziemi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wschodzie mieszkał aż do miejsca, gdzie się wchodzi na pustkowie nad rzeką Eufrat, bo ich dobytek stał się liczny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2024-04-30T04:39:21Z</dcterms:modified>
</cp:coreProperties>
</file>