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postanowił też zbudować dom dla imienia JAHWE i dom dla swojego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2024-04-26T17:20:47Z</dcterms:modified>
</cp:coreProperties>
</file>