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Chiram pisał: Niech będzie błogosławiony JAHWE, Bóg Izraela, który stworzył niebiosa i ziemię, za to, że dał królowi Dawidowi tak mądrego syna, pełnego rozwagi i rozumu, który chce zbudować świątynię dla JAHWE i pałac, z którego mógłby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Huram, król Tyru, odpowiedział w piśmie, które wysłał do Salomona: Ponieważ JAHWE umiłował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Hiram, król Tyrski, przez pisanie, które posłał do Salomona: Iż umiłował Pan lud swój, postanowił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Hiram, król Tyrski, przez list, który posłał do Salomona: Iż JAHWE lud swój umiłował, przeto uczynił, abyś ty nad nim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na piśmie król Tyru, Huram, i wysłał je do Salomona: Ponieważ Pan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jeszcze Churam: Błogosławiony niech będzie Pan, Bóg Izraela, który stworzył niebo i ziemię, że dał królowi Dawidowi syna mądrego, roztropnego i rozumnego, który chce wznieść świątynię Panu, dla siebie zaś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pisał Churam: Błogosławiony JAHWE, Bóg Izraela, który uczynił niebiosa i ziemię, który dał królowi Dawidowi mądrego syna, roztropnego i mającego rozeznanie, który zbuduje dom dla JAHWE, a dla siebie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Hiram napisał: „Niech będzie błogosławiony JAHWE, Bóg Izraela, który stworzył niebo i ziemię. On króla Dawida obdarzył synem mądrym, roztropnym i rozumnym, który podejmuje się budowy domu dla JAHWE i 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mówił dalej Chiram: - Błogosławiony niech będzie Jahwe, Bóg Izraela, który uczynił niebiosa i ziemię i dał królowi Dawidowi syna mądrego, roztropnego i rozumnego, który buduje Dom dla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Хірам: Благословенний Господь Бог Ізраїля, який зробив небо і землю, який дав Давидові цареві мудрого сина і здібного розумом і вмілого, який збудує дім Господеві і дім його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Churam, król Coru, odpowiedział na piśmie, które posłał do Salomona: WIEKUISTY umiłował Swój lud i 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Chiram, król Tyru, odpowiedział na piśmie i posłał to do Salomona: ”Ponieważ JAHWE umiłował swój lud, ustanowił cię królem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2024-05-06T08:47:51Z</dcterms:modified>
</cp:coreProperties>
</file>