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wyszły z niego wnętrzności i umarł w ciężkich bólach.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ludzie nie zapalili na jego cześć ogniska, jak to było w przypadku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mijał dzień po dniu, upłynął okres dwóch lat i wypłynęły jego wnętrzności z powodu tej choroby, i umarł w ciężkich bólach. A lud nie palił mu żadnego ognia,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po dniu następował, a czas dwóch lat wychodził, wypłynęły wnętrzności jego z boleścią, i umarł w niemocach ciężkich; a nie uczynił mu lud jego przy pogrzebie zapału, jako czynili zapał ojcom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na dzień następował i toczyły się czasy, wyszły dwie lecie i tak długą chorobą wysuszony, tak iż też z siebie wnętrzności swe wyrzucał, zaraz z chorobą i żywota pozbył. I umarł barzo złą chorobą, i nie uczynił mu lud wedle zwyczaju spalenia pogrzebu, jako był uczynił przodkom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trwała dwa lata, aż w końcu drugiego roku, gdy nadeszła ostatnia chwila, wyszły mu wnętrzności na skutek choroby i zmarł wśród dokuczliwych boleści. A lud jego nie palił mu kadzidła, jak palił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czasu, gdy dobiegał końca drugi rok, wyszły zeń na skutek choroby wnętrzności i umarł wśród ciężkich boleści. Jego ludzie nie zapalili na jego cześć ogniska, jak je zapalano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dzień w dzień. A po dwóch latach, gdy nadszedł koniec czasu, z powodu tej choroby wyszły z niego wnętrzności i umarł w wielkich cierpieniach. Jednak lud nie sprawił mu takiego ognia, jaki sprawiał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cierpiał na nią długo, aż wreszcie po dwu latach wyszły z niego wnętrzności i zmarł w wielkich bólach. Lud nie oddał mu honorów, jakie oddawał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przemijał dzień za dniem, aż po upływie dwóch lat, na skutek tej choroby, wypłynęły mu wnętrzności i umarł wśród strasznych boleści. A lud nie zapalił [wonności] na jego cześć, jak to czynił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з дня на день, і як прийшов час днів, два роки, вийшла його утроба з хворобою, і помер в поганій хворобі. І нарід не зробив йому похорону так як похорон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przechodził dzień po dniu i kończył się okres dwóch lat, z bólem wyszły jego wnętrzności oraz umarł w ciężkich chorobach; a jego lud nie odprawiał go z ogniem, jak czynił ogień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późniejszych dniach, po pewnym okresie – po pełnych dwóch latach – jelita mu wypłynęły w czasie jego choroby i tak zmarł w swych okropnych dolegliwościach; a jego lud nie zapalił dla niego ognia podobnego do ognia dla jego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2024-05-31T21:50:42Z</dcterms:modified>
</cp:coreProperties>
</file>