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2"/>
        <w:gridCol w:w="6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ołtarz* z miedzi, dwudziestu łokci** długości, dwudziestu łokci szerokości i dziesięciu łokci*** wysokości.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27:1-2&lt;/x&gt;; &lt;x&gt;110 8:64&lt;/x&gt;; &lt;x&gt;110 9:25&lt;/x&gt;; &lt;x&gt;120 16:14&lt;/x&gt;; &lt;x&gt;330 43:13-17&lt;/x&gt;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9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4,5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2024-04-28T09:17:25Z</dcterms:modified>
</cp:coreProperties>
</file>