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wykonać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odlewane morze na dziesięć łokci od brzegu do brzegu. Było ono dokładnie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urobić i morze odlewane na dziesięć łokci od jednego brzegu aż do drugiego brzegu, okrągłe w około, a na pięć łokci wysokość jego, a okrąg jego był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też lane na dziesiąci łokiet od brzegu aż do brzegu, okrągłe wkoło; pięć łokiet miało wzwyż, a sznur na trzydzieści łokiet obtaczał okrąg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okrągłego ”morza” o średnicy dziesięciu łokci, 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kadź odlewaną, wyobrażającą morze, okrągłą, długości dziesięciu łokci od krawędzi do krawędzi, pięć łokci wynosiła jej wysokość na krawędzi, obwód jej zaś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odlew morza, który miał dziesięć łokci od brzegu do brzegu i kształt okręgu, jego wysokość wynosiła pięć łokci, a obwód –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„morze” - okrągły zbiornik o średnicy dziesięciu łokci, licząc od krawędzi do krawędzi, wysoki na pięć łokci i mający obwód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okrągłego ”morza”, którego średnica wynosiła dziesięć łokci, wysokość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лите море десять ліктів в розмір, з губою довкруги, і пять ліктів висота і обвід тридцять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zrobić odlewane Morze, na dziesięć łokci od brzegu do brzegu, wokół okrągłe; jego wysokość to pięć łokci, a jego obwód to w około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2024-04-27T21:32:48Z</dcterms:modified>
</cp:coreProperties>
</file>