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rozkaz królewski, doręczony jej przez eunuchów. Ugodziło to króla i wezbrał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przez eunuchów. Król więc bardzo się rozgniewał, a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chciała królowa Wasty przyjść na rozkazanie królewskie, opowiedziane przez komorników. Przetoż rozgniewał się król bardzo, a gniew jego zapalił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zbraniała się i na królewskie rozkazanie, które był przez rzezańca wskazał, przyść nie chciała. Przeto król rozgniewany i wielką popędliwością zapalony,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za pośrednictwem eunuchów. Na to król bardzo się rozzłościł,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wzbraniała się przyjść na wezwanie królewskie przyniesione przez eunuchów. Król rozzłościł się bardzo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odmówiła jednak przyjścia na rozkaz króla, który przekazali eunuchowie. Wówczas król bardzo się rozzłościł i zapłonął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nie posłuchała rozkazu i nie przyszła z eunuchami. Wtedy urażony król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przybycia na rozkaz królewski, przekazany jej przez eunuchów, co bardzo wzburzyło króla i rozpłomieniło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спочив Мардохей в дворі з Ґаватом і Тарром двома евнухами царя, що стерегли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królowa Waszti wzbraniała się przybyć na rozkaz króla, dany jej za pośrednictwem podkomorzych. Dlatego król bardzo się rozgniewał i zapłonęła w nim jego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królowa Waszti odmawiała przybycia na słowo króla przekazane przez dworzan. Wtedy król wielce się oburzył i rozpaliła się w nim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2024-04-16T04:43:35Z</dcterms:modified>
</cp:coreProperties>
</file>