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do ręki bębenek, a za nią, z bębenkami i w pląsach, ruszyły wszystkie inne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bęben w rękę,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Maryja, prorokini, siostra Aaronowa, wzięła bęben w rękę swoję, a wyszły wszystkie niewiasty za nią z bębnami i muzyką.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Maria prorokini, siostra Aaronowa, bęben w rękę swoje, i wyszły wszytkie białegłowy za nią z bębny i z muzyką,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prorokini, siostra Aarona, wzięła bębenek do ręki, a wszystkie kobiety szły za nią w pląsach i uderzały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w rękę swoją bęben,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bębenek, a za nią wyszły wszystkie kobiety w pląsach i z 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prorokini Miriam, siostra Aarona, wzięła do ręki bębenek, a za nią podążyły w pląsach z bębenkami wszystkie izraelskie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Miriam, siostra Aarona, wzięła do ręki bębenek, i wszystkie kobiety wyszły za nią z bębenkami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- prorokini, siostra Aharona - wzięła bębenek w rękę. I wszystkie kobiety wyszły za nią, w tańcu, z bębenkami.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Взяла ж пророчиця Маріям, сестра Аарона, тимпан в свою руку, і вийшли всі жінки за нею з тимпанами і танцями.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Mirjam, siostra Ahrona, wzięła w swą rękę bęben, i wyszły za nią wszystkie niewiasty z bębnami oraz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tamburyn; i wszystkie kobiety zaczęły z nią wychodzić, trzymając tamburyny i pląsając.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2024-04-27T17:42:27Z</dcterms:modified>
</cp:coreProperties>
</file>