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szaty, które (należą) do Aarona, należeć będą po nim do jego synów, aby w nich byli namaszczani i aby w nich powierzano im obowiązki.*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powierzano (...) obowiązki, </w:t>
      </w:r>
      <w:r>
        <w:rPr>
          <w:rtl/>
        </w:rPr>
        <w:t>אֶת־  יָדָםּומִּלֵאתָ</w:t>
      </w:r>
      <w:r>
        <w:rPr>
          <w:rtl w:val="0"/>
        </w:rPr>
        <w:t xml:space="preserve"> , idiom. wypełniano ich ręce (&lt;x&gt;20 28:41&lt;/x&gt;).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2024-04-29T12:30:05Z</dcterms:modified>
</cp:coreProperties>
</file>