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odpowiedział: Niech nie płonie gniew mego pana! Ty znasz ten lud, że (prędki) on w tym, co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tak, proszę — odpowiedział Aaron. — Znasz przecież ten lud. Prędki on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Aaron odpowiedział: Niech się nie rozpala gniew mego pana. Ty 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skłonny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Aaron: Niech się nie rozpala gniew pana mego; ty znasz ten lud, jako do złego skłonny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Niech się nie gniewa Pan mój: ty bowiem ten lud znasz, że skłonny jest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Niech się mój pan nie unosi na mnie gniewem, bo wiesz sam, że ten lud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Niech pan mój się nie gniewa! Ty znasz ten lud, że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odpowiedział: Niech nie rozpala się gniew mego pana. Znasz ten lud i wiesz, że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odrzekł: „Nie gniewaj się, mój panie, znasz przecież przewrotność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odparł: - Niech się mój pan nie unosi gniewem. Wiesz, że lud ten jest 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odpowiedział: Niech mój pan nie wybucha gniewem. Przecież wiedziałeś, że ten lud jest skłonny do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до Мойсея: Не злосться, пане. Бо ти знаєш наглість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odpowiedział: Niech się nie zapala gniew mojego pana. Ty znasz ten lud, kiedy jest rozzłoszczony.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”Niechaj nie płonie gniew mojego pana. Sam dobrze znasz ten lud, że są oni skłonni do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 znasz natarczywość tego ludu, σὺ γὰρ οἶδας τὸ ὅρμημα τοῦ λαοῦ τούτου.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2024-04-27T20:25:37Z</dcterms:modified>
</cp:coreProperties>
</file>