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 zaś stronę przybytku, od strony północnej, zrobił (też)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Stronę północną przybytku zbudował w ten sam sposób, to jest z dwudziestu desek,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drugim boku przybytku od strony północnej zrobili dwadzieścia desek;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 drugiej stronie przybytku ku stronie północnej, uczynił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stronę też przybytku, która patrzy na północ uczynił dwadzieścia deszczek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drugiej stronie przybytku na ścianę północną zrobiono także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zrobił też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drugą, północną ścianę Przybytku również zrobił dwadzieścia desek.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drugiej strony świętego mieszkania, od północy, ustawiono dwadzieścia desek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Przygotował też dwadzieścia desek na drugą ścianę Przybytku, północną.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drugi bok Miejsca Obecności, od strony północnej, zrobił dwadzieścia belek.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двох припинках, дві плетінки, і поклали на двох малих щитах, і поклали на рамена наплечника напроти себе зпереду.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 też dwadzieścia bali na drugi bok Przybytku, dla strony północnej,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na drugą stronę przybytku, stronę północną, wykonał dwadzieścia ram.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2024-05-04T00:20:59Z</dcterms:modified>
</cp:coreProperties>
</file>