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Egipcjanie kopali wokół Nilu w poszukiwaniu wody pitnej, nie byli bowiem w stanie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Egipcjanie kopali wokół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poszukiwaniu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do picia,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wszyscy Egipczanie około rzeki, szukając wody, aby pili;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wszyscy Egipcjanie około rzeki wodę, aby pili, bo nie mogli pić wody rzecznej.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kopali w pobliżu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zaczęli kopać w okolicach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zaczęli kopać w okolicy Nilu w poszukiwaniu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studnie wokół Nilu w poszukiwaniu wody, gdyż woda z Nilu nie nadawała się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Egipcjanie poczęli kopać w okolicy Nilu w poszukiwaniu wody do picia, nie mogli bowiem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Egipcjanie kopali wokół Rzeki [szukając] wody do picia, bo nie mogli pić wody z 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Покопали ж усі єгиптяни довкруг ріки, щоб пити воду, і не могли пити воду 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Micrejczycy zaczęli kopać w okolicach rzeki, by otrzymać wodę do picia; gdyż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Egipcjanie zaczęli kopać wokoło nad Nilem, szukając wody do picia, ponieważ nie mogli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2024-04-27T17:41:44Z</dcterms:modified>
</cp:coreProperties>
</file>