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mijał (kolejny) cykl dni uczt, posyłał Job (po nich), aby ich poświęcić. Wstawał wczesnym rankiem i składał całopalenia za każdego z nich. Myślał bowiem Job: Może zgrzeszyli moi synowie i znieważyli Boga w swoich sercach? Tak czynił Job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2024-04-24T14:25:59Z</dcterms:modified>
</cp:coreProperties>
</file>