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5"/>
        <w:gridCol w:w="2094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Macają w ciemności, bez światła, i zataczają się jak pijani.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2024-04-19T12:21:55Z</dcterms:modified>
</cp:coreProperties>
</file>