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okropności w jego uszach, w czasie pokoju nachodzi go niszczyciel.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2024-04-28T23:58:40Z</dcterms:modified>
</cp:coreProperties>
</file>