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Zstąpi* do zasuw** Szeolu, gdy razem zstąpimy do prochu.***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Zstąpi, ּ</w:t>
      </w:r>
      <w:r>
        <w:rPr>
          <w:rtl/>
        </w:rPr>
        <w:t>תֵרַדְנָה</w:t>
      </w:r>
      <w:r>
        <w:rPr>
          <w:rtl w:val="0"/>
        </w:rPr>
        <w:t xml:space="preserve"> (tardena h), tj. zstąpią (lm), być może chodzi o nadzieję w jej różnych odcieniach znaczeniowych, zob. w.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zasuw, ּ</w:t>
      </w:r>
      <w:r>
        <w:rPr>
          <w:rtl/>
        </w:rPr>
        <w:t>בַּדִים</w:t>
      </w:r>
      <w:r>
        <w:rPr>
          <w:rtl w:val="0"/>
        </w:rPr>
        <w:t xml:space="preserve"> (baddim), lub: rygli, drążków; lub: ze mną samym do Szeolu.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 może  mieć  znaczenie  pytania: Czy zstąpi…? Czy razem zstąpimy?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2024-04-27T16:35:56Z</dcterms:modified>
</cp:coreProperties>
</file>