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(strzałę) i wyjdzie mu z pleców, i grot* z jego żółci – (i) spadną na niego strachy.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z pleców strzałę — grot lepki od żółci — i zadrżał ogarnięty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Wyjęta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grzbietu, a grot przeszyje jego wątrobę; ogarnie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Wyjęta będzie strzała z sajdaku wypuszczona, a grot przeniknie żółć jego; a gdy uchodzić będzie, ogarną 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Wyciągniony i wychodzący z poszew swoich a błyskający się w gorzkości swojej, pójdą i przyjdą nań straszliwi.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strzałę, wyszła mu z grzbietu, błysk ostrza - z jego żółci. Owładnie nim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wychodzi z jego grzbietu i iskrzący grot z jego żółci; ogarniają go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ją, z jego grzbietu wyjdzie ostrze błyszczące od żółci – ogarnie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przeszyje mu plecy, z wątroby wyjdzie błyszczące ostrze, porazi go strach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wyjdzie mu przez plecy, a ostrze strzały przebije wątrobę; prześladować go będzie śmiertelna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стріла пройде крізь його тіло, а звізди хай ходять в його житті, на ньому (хай будуть) страхи.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go, a z grzbietu wychodzi iskrząca się stal z jego żółcią; uchodzi, lecz na nim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Pocisk przeszyje jego grzbiet, a błyszczący oręż jego żółć; wyruszą przeciwko niemu strachy.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grot, ּ</w:t>
      </w:r>
      <w:r>
        <w:rPr>
          <w:rtl/>
        </w:rPr>
        <w:t>בָרָק</w:t>
      </w:r>
      <w:r>
        <w:rPr>
          <w:rtl w:val="0"/>
        </w:rPr>
        <w:t xml:space="preserve"> (baraq), może oznaczać błyskawicę, ale też błyszczący obiekt, zob. &lt;x&gt;50 32:41&lt;/x&gt;; &lt;x&gt;410 3:3&lt;/x&gt;; &lt;x&gt;420 3:11&lt;/x&gt;.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2024-05-01T07:18:09Z</dcterms:modified>
</cp:coreProperties>
</file>