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zmarłych głęboko pod wodami, dreszcz przenika tych, którzy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martwe rodzą się pod wodami oraz 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martwe rzeczy rodzą się pod wodami,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Obrzymowie wzdychają pod wodami, i ci, którzy mieszkają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Dygocą cienie zmarłych,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 drżą, wody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umarłych drżą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umarłych, wody i to,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drżą pod ziemią, ocean i wszystko, co w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народяться під водою великани і його сусіди?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drżą nawet duchy zmarłych, głęboko pod wodami oraz ich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bezsilni w śmierci, drżą poniżej wód oraz 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2024-04-28T10:19:41Z</dcterms:modified>
</cp:coreProperties>
</file>