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2107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wody, a w nocy porwie go burza.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2024-05-04T08:58:31Z</dcterms:modified>
</cp:coreProperties>
</file>