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niknie z (pola) widzenia i wystają jego kości (wcześniej) niewidoczne.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marnieje w oczach, sterczą wyraźnie skryte wcześniej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niszczeje nie do poznania, a wystają jego kości, które nie były widoczne.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Zniszczeje znacznie ciało jego, i wysadzą się kości jego, których nie widać było;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Wyschnie ciało jego i kości, które okryte były, odkryją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oczach niknie mu ciało i nie widać już wychudłych członków,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niszczeje do niepoznania, a jego kości wystają, choć dawniej były niewidoczne.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znika i ledwo je widać, a ukazują się kości dawniej niewidoczne.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jak niknie jego ciało, odsłaniają się kości dotąd niedostrzegane.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ciało jego w oczach marnieje i ukazują się kości, których przedtem nie było widać,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зігниє його тіло і покаже його голі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Zanika jego ciało, tracąc wygląd i przedtem niewidoczne, gołe wysadzają się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marnieje w oczach, a jego kości, których nie było widać, zaczynają wystawać.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2024-05-07T08:57:22Z</dcterms:modified>
</cp:coreProperties>
</file>