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2123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trwogi i nie boi się, i nie ustępuje przed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2024-05-06T16:24:15Z</dcterms:modified>
</cp:coreProperties>
</file>