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61"/>
        <w:gridCol w:w="5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ostre* skorupy, miażdży** (ich) broną błoto.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spodu ma ostre skorupy, miażdży jak broną błoto.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szyi spoczywa moc i przed nim ucieka smutek.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Czyni, że wre głębokość jako garniec, a że się mąci morze jako w moździerzu.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Uczyni, że będzie wrzała głębokość morza jako garniec i uczyni, jako gdy maści kipią.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drzemie potęga, a przed nim, skacząc, biegnie przerażenie.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sobą ma ostre skorupy, posuwa się po nich po błocie.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ślad w 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nim umieszczone są jakby ostre skorupy, wyciskają w błocie ślady jak młockarnia.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spodem ma ostre skorupy, znaczy nimi bruzdy na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Його лежанка - острі цвяхи, а все золото моря під ним наче глина без міри.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 spodu ma zębate skorupy, nimi zatacza ślad po mule.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karku mieszka siła, przed nim zaś skacze rozpacz.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ostre, </w:t>
      </w:r>
      <w:r>
        <w:rPr>
          <w:rtl/>
        </w:rPr>
        <w:t>חַּדּוד</w:t>
      </w:r>
      <w:r>
        <w:rPr>
          <w:rtl w:val="0"/>
        </w:rPr>
        <w:t xml:space="preserve"> (chadud), hl, intensywna forma </w:t>
      </w:r>
      <w:r>
        <w:rPr>
          <w:rtl/>
        </w:rPr>
        <w:t>חַד</w:t>
      </w:r>
      <w:r>
        <w:rPr>
          <w:rtl w:val="0"/>
        </w:rPr>
        <w:t xml:space="preserve"> , &lt;x&gt;220 41:22&lt;/x&gt;L.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miażdży, </w:t>
      </w:r>
      <w:r>
        <w:rPr>
          <w:rtl/>
        </w:rPr>
        <w:t>יִרְּפַד</w:t>
      </w:r>
      <w:r>
        <w:rPr>
          <w:rtl w:val="0"/>
        </w:rPr>
        <w:t xml:space="preserve"> (jirpad), hl.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2024-04-27T02:00:06Z</dcterms:modified>
</cp:coreProperties>
</file>