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5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zamilczeć o jego członkach, o sprawie jego siły i o jego pięknych* proporcjach.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jeszcze jednak o jego wyglądzie, o jego wielkiej sile i przepięknych kształtach.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zawrze z tobą przymierze? Czy przyjmiesz go za sługę na zawsze?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odkryje wierzch odzienia jego? z dwoistemi wędzidłami swemi któż przystąpi do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odkryje wierzch odzienia jego, a w pośrzodek gęby jego, kto wnidzie?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zawrze z tobą przymierze, czy wciągniesz go na stałe do służby?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zamilczeć o jego członkach ani o wielkiej jego sile i wspaniałym uzbrojeniu.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milczeć o jego członkach ani o jego mocy i pięknej budowie.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pominąć opisu jego członków, wspomnę słowem o jego sile i wspaniałej budowie.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przemilczę o jego członkach ani o sile i wspaniałej budowie.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замовчу задля нього, і слово сили помулує рівного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milczał o jego członkach, ani o jego sile, czy harmonii jego ustroju.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zawrze z tobą przymierze, byś wziął go za niewolnika po czas niezmierzony?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pięknych, </w:t>
      </w:r>
      <w:r>
        <w:rPr>
          <w:rtl/>
        </w:rPr>
        <w:t>חִין</w:t>
      </w:r>
      <w:r>
        <w:rPr>
          <w:rtl w:val="0"/>
        </w:rPr>
        <w:t xml:space="preserve"> (chin),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2024-04-26T00:18:00Z</dcterms:modified>
</cp:coreProperties>
</file>