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9"/>
        <w:gridCol w:w="5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spojona, zwierają się i nie dzielą.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nadzieja pojmania go jest złudna. Czy na sam jego widok nie zostanie człowiek powalony?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czyni blask, a oczy jego są jako powieki zorzy.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Kichanie jego blask ogniowy, a oczy jego jako powieki zarania.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zawiedzie twoja nadzieja, bo już sam jego widok powala.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spojona; są nierozdzielnie złączone.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drugą jest ściśle spojona, łączą się nierozdzielnie.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łączy się z następną, są tak zlepione, że nie można ich rozdzielić.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mocno jedna z drugą jest związana, że spojeń nie sposób rozłączyć.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пристане до свого брата, вони держаться разом і не відділяться.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do drugiej przylega, sczepiają się nierozłącznie.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niczym spełznie czyjeś oczekiwanie co do niego. Człowiek runie na sam jego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2024-04-24T05:45:31Z</dcterms:modified>
</cp:coreProperties>
</file>