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 górę, ku niebu, Schodzili w otchłanie; Ich dusza* truchlała w nieszczęściu.**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Parli w górę ku niebu, Pruli w dół, w otchłanie, Ich dusze zastygały w przerażeniu.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wstępują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 i zstępują w głębiny, tak że ich dusza mdleje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Wstępują aż ku niebu, i zaś zstępują do przepaści, tak, iż się dusza ich w niebezpieczeństwie rozpływa.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Wstępują aż do nieba i zstępują aż do przepaści, dusza ich schła we złej przygodzie.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Wznosili się aż pod niebo, spadali aż do głębi; ich dusza truchlała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Wznosili się aż do nieba, Zapadali się w głębiny; Dusza ich truchlała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Wznosili się aż pod niebo, zapadali w głębiny, ich dusze drżały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wznosili się ku niebu, to spadali w otchłanie; mdleli w śmiertelnej 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Wznosili się ku niebiosom, zapadali w głębiny, ich dusza truchlała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piętrzą się ku niebu, zstępują w głębiny; tak w niebezpieczeństwie mięknie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do niebios, opadają na samo dno. Z powodu tego nieszczęścia dusza ich 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dusza MT G: i ich dusza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nieszczęściu MT G: w ich wnętrzu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2024-05-20T07:25:43Z</dcterms:modified>
</cp:coreProperties>
</file>