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rzeki w pustynię I źródła wód w suchą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2024-05-20T04:02:13Z</dcterms:modified>
</cp:coreProperties>
</file>