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8"/>
        <w:gridCol w:w="1794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Prawi to widzą i cieszą się* – I wszelkie bezprawie zamyka swe usta.**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wszelkie bezprawie zamyka swe usta MT G: I wszelkiemu bezprawiu (On) zamyka usta 4QPs f.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2024-05-20T04:02:42Z</dcterms:modified>
</cp:coreProperties>
</file>