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2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Oga,* króla Baszanu,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21:33-35&lt;/x&gt;; &lt;x&gt;60 12:4-5&lt;/x&gt;; &lt;x&gt;230 135:11&lt;/x&gt;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2024-04-29T02:01:39Z</dcterms:modified>
</cp:coreProperties>
</file>