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panowało* za dnia,**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za dnia,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aby panowało we dnie: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dniem władało,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dniem władało,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we dnie,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we dnie władało,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вавилонська дочко, блаженний той, що тоді віддасть твою відплату, яку ти нам віддала.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we dnie,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 dzień: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panowało MT: aby panowały 11QPs a Mss; dla panowania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panowało za dnia MT: rządziły dniem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2024-04-28T22:42:30Z</dcterms:modified>
</cp:coreProperties>
</file>