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wierzbach, które są w nim, zawieszaliśmy harfy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wpośrzód jej powieszaliśmy muzyckie naczynia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tamtej krainy zawiesiliśmy nasze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 tamtej krainie Zawiesiliśmy lutnie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tego kraju zawiesiliśmy nasze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liry,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Zawiesiliśmy lutnie nasze na wierzbach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Поклонюся до твого святого храму і визнаватимуся твому імені за твоє милосердя і твою правду, бо Ти вивищив твоє слово понад усяке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 wierzbach zawieszaliśmy nasze 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pośród niego zawiesiliśmy nasze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2024-05-03T00:51:29Z</dcterms:modified>
</cp:coreProperties>
</file>