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 dla wszystkich, A Jego miłosierdzie – nad wszystkimi Jego dziełami.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2024-04-27T22:26:44Z</dcterms:modified>
</cp:coreProperties>
</file>