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ono* jak pan młody ze swej małżeńskiej sypialni, Cieszy się jak bohater** na bieg po (swojej) trasie.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wychodzi ono jak pan młody z małżeńskiej sypialni, Tryska wigorem jak zawodnik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tuż przed swoim startem.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 z jednego krańca nieba i obchodzi je aż na drugi kraniec, a nic nie ukryje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jako oblubieniec wychodzi z łożnicy swojej; raduje się jako olbrzym, który ma bieżeć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Słońcu postawił przybytek swój, a ono jako oblubieniec wychodzący z łożnice swojej, rozweseliło się jako obrzym na bieżenie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 wychodzi jak oblubieniec ze swej komnaty, weseli się jak olbrzym, co drogę przebiega.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swej komnaty, Raduje się jak bohater, biegnąc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swej komnaty, cieszy się jak bohater, biegnąc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swego mieszkania, cieszy się jak wojownik ruszający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zaś, podobne do oblubieńca wychodzącego ze [ślubnej] komnaty, promienieje radością jak bohater, który bieg swój rozpoczyna.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Зрадіємо твоїм спасінням і звеличимося іменем нашого Бога. Хай Господь виповнить всі твої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jak oblubieniec, wychodzi ze swej komnaty i cieszy się jak bohater, który ma przebiec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wyrusza, a kończy obieg na ich drugich krańcach; i nic nie jest zakryte przed jego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dzielny człowiek, dobry zawodnik.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2024-05-01T10:41:34Z</dcterms:modified>
</cp:coreProperties>
</file>