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7"/>
        <w:gridCol w:w="6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milszą Ci była prawda ukryta głęboko* – I dlatego dajesz mi poznać głębszą mądrość.**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głębi.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Oto rozkoszą jest Ci prawda ukryta głęboko, / Dlatego dajesz mi poznać głębszą mądrość.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2024-04-29T13:35:33Z</dcterms:modified>
</cp:coreProperties>
</file>