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jej ogrodzenie Tak, że obrywał ją każdy przechodzący drogą?*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włóczęga.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2024-04-28T11:20:48Z</dcterms:modified>
</cp:coreProperties>
</file>